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1D03" w:rsidRPr="00EA48BB" w:rsidRDefault="00EA48BB" w:rsidP="00EA48B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lang/>
        </w:rPr>
        <w:t xml:space="preserve">STATE COMMITTEE               </w:t>
      </w:r>
      <w:r w:rsidR="00D25413">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lang/>
        </w:rPr>
        <w:t xml:space="preserve">   SOCIALIST REPUBLIC OF VIETNAM</w:t>
      </w:r>
    </w:p>
    <w:p w:rsidR="005860FC" w:rsidRPr="00EA48BB" w:rsidRDefault="00EA48BB" w:rsidP="00EA48B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lang/>
        </w:rPr>
        <w:t xml:space="preserve">COOPERATION AND INVESTMENT     </w:t>
      </w:r>
      <w:r w:rsidR="00D25413">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lang/>
        </w:rPr>
        <w:t xml:space="preserve">     Independence - Freedom - Happiness</w:t>
      </w:r>
    </w:p>
    <w:p w:rsidR="00F91D03" w:rsidRPr="00EA48BB" w:rsidRDefault="00EA48BB">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No.</w:t>
      </w:r>
      <w:r w:rsidR="00F91D03" w:rsidRPr="00EA48BB">
        <w:rPr>
          <w:rFonts w:ascii="Times New Roman" w:hAnsi="Times New Roman" w:cs="Times New Roman"/>
          <w:color w:val="000000" w:themeColor="text1"/>
          <w:sz w:val="26"/>
          <w:szCs w:val="26"/>
        </w:rPr>
        <w:t xml:space="preserve">: …../GP </w:t>
      </w:r>
    </w:p>
    <w:p w:rsidR="00F91D03" w:rsidRPr="00EA48BB" w:rsidRDefault="0049612B" w:rsidP="005860FC">
      <w:pPr>
        <w:jc w:val="right"/>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Ha Noi</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June</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25</w:t>
      </w:r>
      <w:r w:rsidRPr="00EA48BB">
        <w:rPr>
          <w:rFonts w:ascii="Times New Roman" w:hAnsi="Times New Roman" w:cs="Times New Roman"/>
          <w:color w:val="000000" w:themeColor="text1"/>
          <w:sz w:val="26"/>
          <w:szCs w:val="26"/>
          <w:vertAlign w:val="superscript"/>
        </w:rPr>
        <w:t>th</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1994</w:t>
      </w:r>
      <w:r w:rsidR="000A38CD" w:rsidRPr="00EA48BB">
        <w:rPr>
          <w:rFonts w:ascii="Times New Roman" w:hAnsi="Times New Roman" w:cs="Times New Roman"/>
          <w:color w:val="000000" w:themeColor="text1"/>
          <w:sz w:val="26"/>
          <w:szCs w:val="26"/>
        </w:rPr>
        <w:t>.</w:t>
      </w:r>
    </w:p>
    <w:p w:rsidR="00EA48BB" w:rsidRPr="00EA48BB" w:rsidRDefault="00EA48BB" w:rsidP="00EA48BB">
      <w:pPr>
        <w:pStyle w:val="HTMLPreformatted"/>
        <w:shd w:val="clear" w:color="auto" w:fill="FFFFFF"/>
        <w:jc w:val="center"/>
        <w:rPr>
          <w:rFonts w:ascii="Times New Roman" w:hAnsi="Times New Roman" w:cs="Times New Roman"/>
          <w:b/>
          <w:color w:val="000000" w:themeColor="text1"/>
          <w:sz w:val="26"/>
          <w:szCs w:val="26"/>
          <w:lang/>
        </w:rPr>
      </w:pPr>
      <w:r w:rsidRPr="00EA48BB">
        <w:rPr>
          <w:rFonts w:ascii="Times New Roman" w:hAnsi="Times New Roman" w:cs="Times New Roman"/>
          <w:b/>
          <w:color w:val="000000" w:themeColor="text1"/>
          <w:sz w:val="26"/>
          <w:szCs w:val="26"/>
          <w:lang/>
        </w:rPr>
        <w:t>CHAIRMAN</w:t>
      </w:r>
    </w:p>
    <w:p w:rsidR="00EA48BB" w:rsidRPr="00EA48BB" w:rsidRDefault="00EA48BB" w:rsidP="00EA48BB">
      <w:pPr>
        <w:pStyle w:val="HTMLPreformatted"/>
        <w:shd w:val="clear" w:color="auto" w:fill="FFFFFF"/>
        <w:jc w:val="center"/>
        <w:rPr>
          <w:rFonts w:ascii="Times New Roman" w:hAnsi="Times New Roman" w:cs="Times New Roman"/>
          <w:b/>
          <w:color w:val="000000" w:themeColor="text1"/>
          <w:sz w:val="26"/>
          <w:szCs w:val="26"/>
          <w:lang/>
        </w:rPr>
      </w:pPr>
      <w:r w:rsidRPr="00EA48BB">
        <w:rPr>
          <w:rFonts w:ascii="Times New Roman" w:hAnsi="Times New Roman" w:cs="Times New Roman"/>
          <w:b/>
          <w:color w:val="000000" w:themeColor="text1"/>
          <w:sz w:val="26"/>
          <w:szCs w:val="26"/>
          <w:lang/>
        </w:rPr>
        <w:t xml:space="preserve">STATE COMMISSION ON COOPERATION AND INVESTMENT </w:t>
      </w:r>
    </w:p>
    <w:p w:rsidR="00EA48BB" w:rsidRPr="00EA48BB" w:rsidRDefault="00EA48BB" w:rsidP="00EA48BB">
      <w:pPr>
        <w:pStyle w:val="HTMLPreformatted"/>
        <w:shd w:val="clear" w:color="auto" w:fill="FFFFFF"/>
        <w:jc w:val="center"/>
        <w:rPr>
          <w:rFonts w:ascii="Times New Roman" w:hAnsi="Times New Roman" w:cs="Times New Roman"/>
          <w:b/>
          <w:color w:val="000000" w:themeColor="text1"/>
          <w:sz w:val="26"/>
          <w:szCs w:val="26"/>
        </w:rPr>
      </w:pPr>
    </w:p>
    <w:p w:rsidR="0049612B"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 Căn cứ luật đầu tư nước ngoài tại Việt Nam được Quốc Hội Cộng Hòa Xã Hội Chủ Nghĩa Việt Nam thông qua ngày 29 tháng 6 năm 1987</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Luật sửa đổi</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bổ sung một số điều của luật đầu tư nước ngoài tại Việt Nam được Quốc Hội Cộng Hòa Xã Hội Chủ Nghĩa Việt Nam thông qua ngày 30 tháng 6 năm 1990 và ngày 23 tháng 12 năm 1992.</w:t>
      </w:r>
    </w:p>
    <w:p w:rsidR="00EA48BB" w:rsidRPr="00EA48BB" w:rsidRDefault="00EA48BB" w:rsidP="00EA48B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lang/>
        </w:rPr>
        <w:t>Pursuant to the Foreign Investment Law in Vietnam by Congress Socialist Republic of Vietnam on June 29, 1987 , the Law amending and supplementing some articles of the Law on Foreign Investment in Vietnam by the National Society Socialist Republic of Vietnam on June 30, 1990 and December 23, 1992 .</w:t>
      </w:r>
    </w:p>
    <w:p w:rsidR="00EA48BB" w:rsidRPr="00EA48BB" w:rsidRDefault="00EA48BB">
      <w:pPr>
        <w:rPr>
          <w:rFonts w:ascii="Times New Roman" w:hAnsi="Times New Roman" w:cs="Times New Roman"/>
          <w:color w:val="000000" w:themeColor="text1"/>
          <w:sz w:val="26"/>
          <w:szCs w:val="26"/>
        </w:rPr>
      </w:pPr>
    </w:p>
    <w:p w:rsidR="00F91D03"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Căn cứ Nghị định số 39/CP ngày 09 tháng 06 năm 1992 của Chính phủ qui định chức năng</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nhiệm vụ</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quyền hạn và tổ chức bộ máy của Ủy ban Nhà nước về hợp tác và đầu tư. </w:t>
      </w:r>
    </w:p>
    <w:p w:rsidR="00EA48BB" w:rsidRPr="00EA48BB" w:rsidRDefault="00EA48BB" w:rsidP="00EA48B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lang/>
        </w:rPr>
        <w:t>- Pursuant to Decree No.39 / CP dated 09 May 06 1992 of the Government defining the functions , tasks , powers and organizational apparatus of the State Committee for Cooperation and Investment .</w:t>
      </w:r>
    </w:p>
    <w:p w:rsidR="000A38CD" w:rsidRPr="00EA48BB" w:rsidRDefault="000A38CD">
      <w:pPr>
        <w:rPr>
          <w:rFonts w:ascii="Times New Roman" w:hAnsi="Times New Roman" w:cs="Times New Roman"/>
          <w:color w:val="000000" w:themeColor="text1"/>
          <w:sz w:val="26"/>
          <w:szCs w:val="26"/>
        </w:rPr>
      </w:pPr>
    </w:p>
    <w:p w:rsidR="00F91D03"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Xét đơn và hồ sơ dự án do CÔNG TY LIN’S UP ENTERPRISE CP</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LTD (ĐÀI LOAN) nộp ngày 21 tháng 5 năm 1994.</w:t>
      </w:r>
    </w:p>
    <w:p w:rsidR="00E62C17" w:rsidRPr="00E62C17" w:rsidRDefault="00E62C17" w:rsidP="00E62C1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themeColor="text1"/>
          <w:sz w:val="26"/>
          <w:szCs w:val="26"/>
        </w:rPr>
      </w:pPr>
      <w:r w:rsidRPr="00E62C17">
        <w:rPr>
          <w:rFonts w:ascii="Times New Roman" w:eastAsia="Times New Roman" w:hAnsi="Times New Roman" w:cs="Times New Roman"/>
          <w:color w:val="000000" w:themeColor="text1"/>
          <w:sz w:val="26"/>
          <w:szCs w:val="26"/>
          <w:lang/>
        </w:rPr>
        <w:t xml:space="preserve">- Considering the </w:t>
      </w:r>
      <w:r w:rsidR="00B367B1" w:rsidRPr="00EA48BB">
        <w:rPr>
          <w:rFonts w:ascii="Times New Roman" w:eastAsia="Times New Roman" w:hAnsi="Times New Roman" w:cs="Times New Roman"/>
          <w:color w:val="000000" w:themeColor="text1"/>
          <w:sz w:val="26"/>
          <w:szCs w:val="26"/>
          <w:lang/>
        </w:rPr>
        <w:t xml:space="preserve">application and project files </w:t>
      </w:r>
      <w:r w:rsidRPr="00E62C17">
        <w:rPr>
          <w:rFonts w:ascii="Times New Roman" w:eastAsia="Times New Roman" w:hAnsi="Times New Roman" w:cs="Times New Roman"/>
          <w:color w:val="000000" w:themeColor="text1"/>
          <w:sz w:val="26"/>
          <w:szCs w:val="26"/>
          <w:lang/>
        </w:rPr>
        <w:t xml:space="preserve"> LIN COMPANY ' S UP BUSINESS CP</w:t>
      </w:r>
      <w:r w:rsidR="00794EA9" w:rsidRPr="00EA48BB">
        <w:rPr>
          <w:rFonts w:ascii="Times New Roman" w:eastAsia="Times New Roman" w:hAnsi="Times New Roman" w:cs="Times New Roman"/>
          <w:color w:val="000000" w:themeColor="text1"/>
          <w:sz w:val="26"/>
          <w:szCs w:val="26"/>
          <w:lang/>
        </w:rPr>
        <w:t xml:space="preserve">, </w:t>
      </w:r>
      <w:r w:rsidRPr="00E62C17">
        <w:rPr>
          <w:rFonts w:ascii="Times New Roman" w:eastAsia="Times New Roman" w:hAnsi="Times New Roman" w:cs="Times New Roman"/>
          <w:color w:val="000000" w:themeColor="text1"/>
          <w:sz w:val="26"/>
          <w:szCs w:val="26"/>
          <w:lang/>
        </w:rPr>
        <w:t>LTD ( TAIWAN ) May 21</w:t>
      </w:r>
      <w:r w:rsidR="00794EA9" w:rsidRPr="00EA48BB">
        <w:rPr>
          <w:rFonts w:ascii="Times New Roman" w:eastAsia="Times New Roman" w:hAnsi="Times New Roman" w:cs="Times New Roman"/>
          <w:color w:val="000000" w:themeColor="text1"/>
          <w:sz w:val="26"/>
          <w:szCs w:val="26"/>
          <w:lang/>
        </w:rPr>
        <w:t xml:space="preserve">, </w:t>
      </w:r>
      <w:r w:rsidRPr="00E62C17">
        <w:rPr>
          <w:rFonts w:ascii="Times New Roman" w:eastAsia="Times New Roman" w:hAnsi="Times New Roman" w:cs="Times New Roman"/>
          <w:color w:val="000000" w:themeColor="text1"/>
          <w:sz w:val="26"/>
          <w:szCs w:val="26"/>
          <w:lang/>
        </w:rPr>
        <w:t xml:space="preserve"> 1994 </w:t>
      </w:r>
    </w:p>
    <w:p w:rsidR="00E62C17" w:rsidRPr="00EA48BB" w:rsidRDefault="00E62C17">
      <w:pPr>
        <w:rPr>
          <w:rFonts w:ascii="Times New Roman" w:hAnsi="Times New Roman" w:cs="Times New Roman"/>
          <w:color w:val="000000" w:themeColor="text1"/>
          <w:sz w:val="26"/>
          <w:szCs w:val="26"/>
        </w:rPr>
      </w:pPr>
    </w:p>
    <w:p w:rsidR="00F91D03" w:rsidRPr="00D25413" w:rsidRDefault="00F91D03" w:rsidP="00D25413">
      <w:pPr>
        <w:jc w:val="center"/>
        <w:rPr>
          <w:rFonts w:ascii="Times New Roman" w:hAnsi="Times New Roman" w:cs="Times New Roman"/>
          <w:b/>
          <w:color w:val="000000" w:themeColor="text1"/>
          <w:sz w:val="44"/>
          <w:szCs w:val="26"/>
        </w:rPr>
      </w:pPr>
      <w:r w:rsidRPr="00D25413">
        <w:rPr>
          <w:rFonts w:ascii="Times New Roman" w:hAnsi="Times New Roman" w:cs="Times New Roman"/>
          <w:b/>
          <w:color w:val="000000" w:themeColor="text1"/>
          <w:sz w:val="44"/>
          <w:szCs w:val="26"/>
        </w:rPr>
        <w:t>QUYẾT ĐỊNH</w:t>
      </w:r>
    </w:p>
    <w:p w:rsidR="00D25413" w:rsidRPr="00D25413" w:rsidRDefault="00D25413" w:rsidP="00D25413">
      <w:pPr>
        <w:pStyle w:val="HTMLPreformatted"/>
        <w:shd w:val="clear" w:color="auto" w:fill="FFFFFF"/>
        <w:jc w:val="center"/>
        <w:rPr>
          <w:rFonts w:ascii="inherit" w:hAnsi="inherit"/>
          <w:b/>
          <w:color w:val="212121"/>
          <w:sz w:val="38"/>
        </w:rPr>
      </w:pPr>
      <w:r w:rsidRPr="00D25413">
        <w:rPr>
          <w:rFonts w:ascii="inherit" w:hAnsi="inherit"/>
          <w:b/>
          <w:color w:val="212121"/>
          <w:sz w:val="38"/>
          <w:lang/>
        </w:rPr>
        <w:t>DECISION</w:t>
      </w:r>
    </w:p>
    <w:p w:rsidR="00D25413" w:rsidRPr="00EA48BB" w:rsidRDefault="00D25413">
      <w:pPr>
        <w:rPr>
          <w:rFonts w:ascii="Times New Roman" w:hAnsi="Times New Roman" w:cs="Times New Roman"/>
          <w:color w:val="000000" w:themeColor="text1"/>
          <w:sz w:val="26"/>
          <w:szCs w:val="26"/>
        </w:rPr>
      </w:pPr>
    </w:p>
    <w:p w:rsidR="00F91D03" w:rsidRPr="00EA48BB" w:rsidRDefault="0049612B">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shd w:val="clear" w:color="auto" w:fill="FFFFFF"/>
        </w:rPr>
        <w:lastRenderedPageBreak/>
        <w:t xml:space="preserve">Article </w:t>
      </w:r>
      <w:r w:rsidR="00F91D03" w:rsidRPr="00EA48BB">
        <w:rPr>
          <w:rFonts w:ascii="Times New Roman" w:hAnsi="Times New Roman" w:cs="Times New Roman"/>
          <w:color w:val="000000" w:themeColor="text1"/>
          <w:sz w:val="26"/>
          <w:szCs w:val="26"/>
        </w:rPr>
        <w:t xml:space="preserve"> 1: Cho phép công ty LIN’S UP ENTERPRISE CORPORATION (Đài Loan)</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trụ sở đặt tại số 20</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phố Chung Minh</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Đài Trung</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Đài Loan</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do ông LIN RUI KUN</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người Đài Loan làm đại diện; thành lập Công ty 100% vốn nước ngoài để sản xuất giầy dép</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găng tay</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túi xách. </w:t>
      </w:r>
    </w:p>
    <w:p w:rsidR="00AA6031" w:rsidRPr="00EA48BB" w:rsidRDefault="0049612B" w:rsidP="00AA6031">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shd w:val="clear" w:color="auto" w:fill="FFFFFF"/>
        </w:rPr>
        <w:t xml:space="preserve">Article </w:t>
      </w:r>
      <w:r w:rsidRPr="00EA48BB">
        <w:rPr>
          <w:rFonts w:ascii="Times New Roman" w:hAnsi="Times New Roman" w:cs="Times New Roman"/>
          <w:color w:val="000000" w:themeColor="text1"/>
          <w:sz w:val="26"/>
          <w:szCs w:val="26"/>
        </w:rPr>
        <w:t xml:space="preserve"> 1:</w:t>
      </w:r>
      <w:r w:rsidR="00AA6031" w:rsidRPr="00EA48BB">
        <w:rPr>
          <w:rFonts w:ascii="Times New Roman" w:hAnsi="Times New Roman" w:cs="Times New Roman"/>
          <w:color w:val="000000" w:themeColor="text1"/>
          <w:sz w:val="26"/>
          <w:szCs w:val="26"/>
        </w:rPr>
        <w:t xml:space="preserve"> </w:t>
      </w:r>
      <w:r w:rsidR="00AA6031" w:rsidRPr="00EA48BB">
        <w:rPr>
          <w:rFonts w:ascii="Times New Roman" w:hAnsi="Times New Roman" w:cs="Times New Roman"/>
          <w:color w:val="000000" w:themeColor="text1"/>
          <w:sz w:val="26"/>
          <w:szCs w:val="26"/>
          <w:lang/>
        </w:rPr>
        <w:t xml:space="preserve">Allows companies </w:t>
      </w:r>
      <w:r w:rsidR="00AA6031" w:rsidRPr="00EA48BB">
        <w:rPr>
          <w:rFonts w:ascii="Times New Roman" w:hAnsi="Times New Roman" w:cs="Times New Roman"/>
          <w:color w:val="000000" w:themeColor="text1"/>
          <w:sz w:val="26"/>
          <w:szCs w:val="26"/>
        </w:rPr>
        <w:t>ty LIN’S UP ENTERPRISE CORPORATION (</w:t>
      </w:r>
      <w:r w:rsidR="00AA6031" w:rsidRPr="00EA48BB">
        <w:rPr>
          <w:rFonts w:ascii="Times New Roman" w:hAnsi="Times New Roman" w:cs="Times New Roman"/>
          <w:color w:val="000000" w:themeColor="text1"/>
          <w:sz w:val="26"/>
          <w:szCs w:val="26"/>
        </w:rPr>
        <w:tab/>
        <w:t>TAIWAN)</w:t>
      </w:r>
      <w:r w:rsidR="00794EA9" w:rsidRPr="00EA48BB">
        <w:rPr>
          <w:rFonts w:ascii="Times New Roman" w:hAnsi="Times New Roman" w:cs="Times New Roman"/>
          <w:color w:val="000000" w:themeColor="text1"/>
          <w:sz w:val="26"/>
          <w:szCs w:val="26"/>
        </w:rPr>
        <w:t xml:space="preserve">, </w:t>
      </w:r>
      <w:r w:rsidR="00AA6031" w:rsidRPr="00EA48BB">
        <w:rPr>
          <w:rFonts w:ascii="Times New Roman" w:hAnsi="Times New Roman" w:cs="Times New Roman"/>
          <w:color w:val="000000" w:themeColor="text1"/>
          <w:sz w:val="26"/>
          <w:szCs w:val="26"/>
        </w:rPr>
        <w:t xml:space="preserve"> </w:t>
      </w:r>
      <w:r w:rsidR="00AA6031" w:rsidRPr="00EA48BB">
        <w:rPr>
          <w:rFonts w:ascii="Times New Roman" w:hAnsi="Times New Roman" w:cs="Times New Roman"/>
          <w:color w:val="000000" w:themeColor="text1"/>
          <w:sz w:val="26"/>
          <w:szCs w:val="26"/>
          <w:lang/>
        </w:rPr>
        <w:t>headquarters no. 20</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 xml:space="preserve"> Chung Ming City</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Taichung</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Taiwan</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shd w:val="clear" w:color="auto" w:fill="FFFFFF"/>
        </w:rPr>
        <w:t xml:space="preserve">Represented by MR. </w:t>
      </w:r>
      <w:r w:rsidR="00AA6031" w:rsidRPr="00EA48BB">
        <w:rPr>
          <w:rFonts w:ascii="Times New Roman" w:hAnsi="Times New Roman" w:cs="Times New Roman"/>
          <w:color w:val="000000" w:themeColor="text1"/>
          <w:sz w:val="26"/>
          <w:szCs w:val="26"/>
        </w:rPr>
        <w:t>LIN RUI KUN</w:t>
      </w:r>
      <w:r w:rsidR="00794EA9" w:rsidRPr="00EA48BB">
        <w:rPr>
          <w:rFonts w:ascii="Times New Roman" w:hAnsi="Times New Roman" w:cs="Times New Roman"/>
          <w:color w:val="000000" w:themeColor="text1"/>
          <w:sz w:val="26"/>
          <w:szCs w:val="26"/>
        </w:rPr>
        <w:t xml:space="preserve">, </w:t>
      </w:r>
      <w:r w:rsidR="00AA6031" w:rsidRPr="00EA48BB">
        <w:rPr>
          <w:rFonts w:ascii="Times New Roman" w:hAnsi="Times New Roman" w:cs="Times New Roman"/>
          <w:color w:val="000000" w:themeColor="text1"/>
          <w:sz w:val="26"/>
          <w:szCs w:val="26"/>
        </w:rPr>
        <w:t xml:space="preserve"> </w:t>
      </w:r>
      <w:r w:rsidR="00AA6031" w:rsidRPr="00EA48BB">
        <w:rPr>
          <w:rFonts w:ascii="Times New Roman" w:hAnsi="Times New Roman" w:cs="Times New Roman"/>
          <w:color w:val="000000" w:themeColor="text1"/>
          <w:sz w:val="26"/>
          <w:szCs w:val="26"/>
          <w:lang/>
        </w:rPr>
        <w:t>Taiwanese</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 xml:space="preserve"> establishment of 100 % foreign capital to produce shoes</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 xml:space="preserve"> gloves</w:t>
      </w:r>
      <w:r w:rsidR="00794EA9" w:rsidRPr="00EA48BB">
        <w:rPr>
          <w:rFonts w:ascii="Times New Roman" w:hAnsi="Times New Roman" w:cs="Times New Roman"/>
          <w:color w:val="000000" w:themeColor="text1"/>
          <w:sz w:val="26"/>
          <w:szCs w:val="26"/>
          <w:lang/>
        </w:rPr>
        <w:t xml:space="preserve">, </w:t>
      </w:r>
      <w:r w:rsidR="00AA6031" w:rsidRPr="00EA48BB">
        <w:rPr>
          <w:rFonts w:ascii="Times New Roman" w:hAnsi="Times New Roman" w:cs="Times New Roman"/>
          <w:color w:val="000000" w:themeColor="text1"/>
          <w:sz w:val="26"/>
          <w:szCs w:val="26"/>
          <w:lang/>
        </w:rPr>
        <w:t>bags</w:t>
      </w:r>
    </w:p>
    <w:p w:rsidR="00AA6031" w:rsidRPr="00EA48BB" w:rsidRDefault="00AA6031" w:rsidP="00AA6031">
      <w:pPr>
        <w:pStyle w:val="HTMLPreformatted"/>
        <w:shd w:val="clear" w:color="auto" w:fill="FFFFFF"/>
        <w:rPr>
          <w:rFonts w:ascii="Times New Roman" w:hAnsi="Times New Roman" w:cs="Times New Roman"/>
          <w:color w:val="000000" w:themeColor="text1"/>
          <w:sz w:val="26"/>
          <w:szCs w:val="26"/>
        </w:rPr>
      </w:pPr>
    </w:p>
    <w:p w:rsidR="00AA6031" w:rsidRPr="00EA48BB" w:rsidRDefault="00AA6031" w:rsidP="00AA6031">
      <w:pPr>
        <w:pStyle w:val="HTMLPreformatted"/>
        <w:shd w:val="clear" w:color="auto" w:fill="FFFFFF"/>
        <w:rPr>
          <w:rFonts w:ascii="Times New Roman" w:hAnsi="Times New Roman" w:cs="Times New Roman"/>
          <w:color w:val="000000" w:themeColor="text1"/>
          <w:sz w:val="26"/>
          <w:szCs w:val="26"/>
        </w:rPr>
      </w:pPr>
    </w:p>
    <w:p w:rsidR="00AA6031" w:rsidRPr="00EA48BB" w:rsidRDefault="00AA6031" w:rsidP="00AA6031">
      <w:pPr>
        <w:pStyle w:val="HTMLPreformatted"/>
        <w:shd w:val="clear" w:color="auto" w:fill="FFFFFF"/>
        <w:rPr>
          <w:rFonts w:ascii="Times New Roman" w:hAnsi="Times New Roman" w:cs="Times New Roman"/>
          <w:color w:val="000000" w:themeColor="text1"/>
          <w:sz w:val="26"/>
          <w:szCs w:val="26"/>
        </w:rPr>
      </w:pPr>
    </w:p>
    <w:p w:rsidR="00AA6031" w:rsidRPr="00EA48BB" w:rsidRDefault="00AA6031" w:rsidP="00AA6031">
      <w:pPr>
        <w:pStyle w:val="HTMLPreformatted"/>
        <w:shd w:val="clear" w:color="auto" w:fill="FFFFFF"/>
        <w:rPr>
          <w:rFonts w:ascii="Times New Roman" w:hAnsi="Times New Roman" w:cs="Times New Roman"/>
          <w:color w:val="000000" w:themeColor="text1"/>
          <w:sz w:val="26"/>
          <w:szCs w:val="26"/>
        </w:rPr>
      </w:pPr>
    </w:p>
    <w:p w:rsidR="0049612B" w:rsidRPr="00EA48BB" w:rsidRDefault="0049612B">
      <w:pPr>
        <w:rPr>
          <w:rFonts w:ascii="Times New Roman" w:hAnsi="Times New Roman" w:cs="Times New Roman"/>
          <w:color w:val="000000" w:themeColor="text1"/>
          <w:sz w:val="26"/>
          <w:szCs w:val="26"/>
        </w:rPr>
      </w:pPr>
    </w:p>
    <w:p w:rsidR="00F91D03" w:rsidRPr="00EA48BB" w:rsidRDefault="0049612B">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shd w:val="clear" w:color="auto" w:fill="FFFFFF"/>
        </w:rPr>
        <w:t xml:space="preserve">Article </w:t>
      </w:r>
      <w:r w:rsidR="00F91D03" w:rsidRPr="00EA48BB">
        <w:rPr>
          <w:rFonts w:ascii="Times New Roman" w:hAnsi="Times New Roman" w:cs="Times New Roman"/>
          <w:color w:val="000000" w:themeColor="text1"/>
          <w:sz w:val="26"/>
          <w:szCs w:val="26"/>
        </w:rPr>
        <w:t xml:space="preserve"> 2: Công ty có tên gọi là CÔNG TY THỰC NGHIỆP HỮU HẠN BELY</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tên giao dịch là BELY ENTERPRISE CO.</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LTD</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trụ sở đặt tại Khu Công Nghiệp Biên Hòa 2</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Thành Phố Biên Hòa</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Tỉnh Đồng Nai. Công ty có tư cách pháp nhân</w:t>
      </w:r>
      <w:r w:rsidR="00794EA9" w:rsidRPr="00EA48BB">
        <w:rPr>
          <w:rFonts w:ascii="Times New Roman" w:hAnsi="Times New Roman" w:cs="Times New Roman"/>
          <w:color w:val="000000" w:themeColor="text1"/>
          <w:sz w:val="26"/>
          <w:szCs w:val="26"/>
        </w:rPr>
        <w:t xml:space="preserve">, </w:t>
      </w:r>
      <w:r w:rsidR="00F91D03" w:rsidRPr="00EA48BB">
        <w:rPr>
          <w:rFonts w:ascii="Times New Roman" w:hAnsi="Times New Roman" w:cs="Times New Roman"/>
          <w:color w:val="000000" w:themeColor="text1"/>
          <w:sz w:val="26"/>
          <w:szCs w:val="26"/>
        </w:rPr>
        <w:t xml:space="preserve"> có con dấu riêng và phải mở tài khoản tại Ngân hàng theo các qui định của pháp luật Việt Nam.</w:t>
      </w:r>
    </w:p>
    <w:p w:rsidR="00690DFB" w:rsidRPr="00EA48BB" w:rsidRDefault="00AA6031" w:rsidP="00690DF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shd w:val="clear" w:color="auto" w:fill="FFFFFF"/>
        </w:rPr>
        <w:t xml:space="preserve">Article </w:t>
      </w:r>
      <w:r w:rsidRPr="00EA48BB">
        <w:rPr>
          <w:rFonts w:ascii="Times New Roman" w:hAnsi="Times New Roman" w:cs="Times New Roman"/>
          <w:color w:val="000000" w:themeColor="text1"/>
          <w:sz w:val="26"/>
          <w:szCs w:val="26"/>
        </w:rPr>
        <w:t xml:space="preserve"> 2: </w:t>
      </w:r>
      <w:r w:rsidRPr="00EA48BB">
        <w:rPr>
          <w:rFonts w:ascii="Times New Roman" w:hAnsi="Times New Roman" w:cs="Times New Roman"/>
          <w:color w:val="000000" w:themeColor="text1"/>
          <w:sz w:val="26"/>
          <w:szCs w:val="26"/>
          <w:lang/>
        </w:rPr>
        <w:t>The company called FOOD INDUSTRY COMPANY LIMITED Bely</w:t>
      </w:r>
      <w:r w:rsidR="00794EA9" w:rsidRPr="00EA48BB">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lang/>
        </w:rPr>
        <w:t xml:space="preserve"> Trading as Bely ENTERPRISE CO .</w:t>
      </w:r>
      <w:r w:rsidR="00794EA9" w:rsidRPr="00EA48BB">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lang/>
        </w:rPr>
        <w:t>LTD</w:t>
      </w:r>
      <w:r w:rsidR="00794EA9" w:rsidRPr="00EA48BB">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lang/>
        </w:rPr>
        <w:t xml:space="preserve"> headquarters at Bien Hoa 2 industry Zone. Bien Hoa city</w:t>
      </w:r>
      <w:r w:rsidR="00794EA9" w:rsidRPr="00EA48BB">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lang/>
        </w:rPr>
        <w:t xml:space="preserve"> Dong Nai Province. The company has legal status</w:t>
      </w:r>
      <w:r w:rsidR="00794EA9" w:rsidRPr="00EA48BB">
        <w:rPr>
          <w:rFonts w:ascii="Times New Roman" w:hAnsi="Times New Roman" w:cs="Times New Roman"/>
          <w:color w:val="000000" w:themeColor="text1"/>
          <w:sz w:val="26"/>
          <w:szCs w:val="26"/>
          <w:lang/>
        </w:rPr>
        <w:t xml:space="preserve">, </w:t>
      </w:r>
      <w:r w:rsidR="00690DFB" w:rsidRPr="00EA48BB">
        <w:rPr>
          <w:rFonts w:ascii="Times New Roman" w:hAnsi="Times New Roman" w:cs="Times New Roman"/>
          <w:color w:val="000000" w:themeColor="text1"/>
          <w:sz w:val="26"/>
          <w:szCs w:val="26"/>
          <w:lang/>
        </w:rPr>
        <w:t xml:space="preserve"> Its has seal and to open an account at the Bank in accordance with the provisions of the law of Vietnam</w:t>
      </w:r>
    </w:p>
    <w:p w:rsidR="00AA6031" w:rsidRPr="00EA48BB" w:rsidRDefault="00AA6031" w:rsidP="00AA6031">
      <w:pPr>
        <w:pStyle w:val="HTMLPreformatted"/>
        <w:shd w:val="clear" w:color="auto" w:fill="FFFFFF"/>
        <w:rPr>
          <w:rFonts w:ascii="Times New Roman" w:hAnsi="Times New Roman" w:cs="Times New Roman"/>
          <w:color w:val="000000" w:themeColor="text1"/>
          <w:sz w:val="26"/>
          <w:szCs w:val="26"/>
        </w:rPr>
      </w:pPr>
    </w:p>
    <w:p w:rsidR="00AA6031" w:rsidRPr="00EA48BB" w:rsidRDefault="00AA6031" w:rsidP="00AA6031">
      <w:pPr>
        <w:pStyle w:val="HTMLPreformatted"/>
        <w:shd w:val="clear" w:color="auto" w:fill="FFFFFF"/>
        <w:rPr>
          <w:rFonts w:ascii="Times New Roman" w:hAnsi="Times New Roman" w:cs="Times New Roman"/>
          <w:color w:val="000000" w:themeColor="text1"/>
          <w:sz w:val="26"/>
          <w:szCs w:val="26"/>
        </w:rPr>
      </w:pPr>
    </w:p>
    <w:p w:rsidR="00AA6031" w:rsidRPr="00EA48BB" w:rsidRDefault="00AA6031">
      <w:pPr>
        <w:rPr>
          <w:rFonts w:ascii="Times New Roman" w:hAnsi="Times New Roman" w:cs="Times New Roman"/>
          <w:color w:val="000000" w:themeColor="text1"/>
          <w:sz w:val="26"/>
          <w:szCs w:val="26"/>
        </w:rPr>
      </w:pPr>
    </w:p>
    <w:p w:rsidR="00611AAD" w:rsidRPr="00EA48BB" w:rsidRDefault="00921140">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shd w:val="clear" w:color="auto" w:fill="FFFFFF"/>
        </w:rPr>
        <w:t xml:space="preserve">Article </w:t>
      </w:r>
      <w:r w:rsidR="00F91D03" w:rsidRPr="00EA48BB">
        <w:rPr>
          <w:rFonts w:ascii="Times New Roman" w:hAnsi="Times New Roman" w:cs="Times New Roman"/>
          <w:color w:val="000000" w:themeColor="text1"/>
          <w:sz w:val="26"/>
          <w:szCs w:val="26"/>
        </w:rPr>
        <w:t xml:space="preserve">3: a) Vốn đầu tư của Công ty là 2.361.680 (hai triệu ba trăm sáu mươi mốt nghìn tám trăm tám mươi) đô la Mỹ. </w:t>
      </w:r>
    </w:p>
    <w:p w:rsidR="00690DFB" w:rsidRPr="00EA48BB" w:rsidRDefault="00921140" w:rsidP="00690DF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a</w:t>
      </w:r>
      <w:r w:rsidR="00794EA9" w:rsidRPr="00EA48BB">
        <w:rPr>
          <w:rFonts w:ascii="Times New Roman" w:hAnsi="Times New Roman" w:cs="Times New Roman"/>
          <w:color w:val="000000" w:themeColor="text1"/>
          <w:sz w:val="26"/>
          <w:szCs w:val="26"/>
        </w:rPr>
        <w:t xml:space="preserve">, </w:t>
      </w:r>
      <w:r w:rsidR="00690DFB" w:rsidRPr="00EA48BB">
        <w:rPr>
          <w:rFonts w:ascii="Times New Roman" w:hAnsi="Times New Roman" w:cs="Times New Roman"/>
          <w:color w:val="000000" w:themeColor="text1"/>
          <w:sz w:val="26"/>
          <w:szCs w:val="26"/>
        </w:rPr>
        <w:t xml:space="preserve"> </w:t>
      </w:r>
      <w:r w:rsidR="00690DFB" w:rsidRPr="00EA48BB">
        <w:rPr>
          <w:rFonts w:ascii="Times New Roman" w:hAnsi="Times New Roman" w:cs="Times New Roman"/>
          <w:color w:val="000000" w:themeColor="text1"/>
          <w:sz w:val="26"/>
          <w:szCs w:val="26"/>
          <w:lang/>
        </w:rPr>
        <w:t xml:space="preserve">The Company's capital investment is </w:t>
      </w:r>
      <w:r w:rsidR="00690DFB" w:rsidRPr="00EA48BB">
        <w:rPr>
          <w:rFonts w:ascii="Times New Roman" w:hAnsi="Times New Roman" w:cs="Times New Roman"/>
          <w:color w:val="000000" w:themeColor="text1"/>
          <w:sz w:val="26"/>
          <w:szCs w:val="26"/>
        </w:rPr>
        <w:t>2.361.680 (</w:t>
      </w:r>
      <w:r w:rsidR="00690DFB" w:rsidRPr="00EA48BB">
        <w:rPr>
          <w:rFonts w:ascii="Times New Roman" w:hAnsi="Times New Roman" w:cs="Times New Roman"/>
          <w:color w:val="000000" w:themeColor="text1"/>
          <w:sz w:val="26"/>
          <w:szCs w:val="26"/>
          <w:lang/>
        </w:rPr>
        <w:t xml:space="preserve">two million three hundred sixty-one thousand eight hundred and eighty ) USD </w:t>
      </w:r>
    </w:p>
    <w:p w:rsidR="00690DFB" w:rsidRPr="00EA48BB" w:rsidRDefault="00690DFB" w:rsidP="00690DFB">
      <w:pPr>
        <w:pStyle w:val="HTMLPreformatted"/>
        <w:shd w:val="clear" w:color="auto" w:fill="FFFFFF"/>
        <w:rPr>
          <w:rFonts w:ascii="Times New Roman" w:hAnsi="Times New Roman" w:cs="Times New Roman"/>
          <w:color w:val="000000" w:themeColor="text1"/>
          <w:sz w:val="26"/>
          <w:szCs w:val="26"/>
        </w:rPr>
      </w:pPr>
    </w:p>
    <w:p w:rsidR="00921140" w:rsidRPr="00EA48BB" w:rsidRDefault="00921140">
      <w:pPr>
        <w:rPr>
          <w:rFonts w:ascii="Times New Roman" w:hAnsi="Times New Roman" w:cs="Times New Roman"/>
          <w:color w:val="000000" w:themeColor="text1"/>
          <w:sz w:val="26"/>
          <w:szCs w:val="26"/>
        </w:rPr>
      </w:pPr>
    </w:p>
    <w:p w:rsidR="00611AAD"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b) Vốn pháp định của Công ty là 1.130.000 (một triệu một trăm ba mươi nghìn) đô la Mỹ.</w:t>
      </w:r>
    </w:p>
    <w:p w:rsidR="00690DFB" w:rsidRPr="00EA48BB" w:rsidRDefault="00690DFB" w:rsidP="00690DFB">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b. </w:t>
      </w:r>
      <w:r w:rsidRPr="00EA48BB">
        <w:rPr>
          <w:rFonts w:ascii="Times New Roman" w:hAnsi="Times New Roman" w:cs="Times New Roman"/>
          <w:color w:val="000000" w:themeColor="text1"/>
          <w:sz w:val="26"/>
          <w:szCs w:val="26"/>
          <w:lang/>
        </w:rPr>
        <w:t xml:space="preserve">Statutory capital of the Company is </w:t>
      </w:r>
      <w:r w:rsidRPr="00EA48BB">
        <w:rPr>
          <w:rFonts w:ascii="Times New Roman" w:hAnsi="Times New Roman" w:cs="Times New Roman"/>
          <w:color w:val="000000" w:themeColor="text1"/>
          <w:sz w:val="26"/>
          <w:szCs w:val="26"/>
        </w:rPr>
        <w:t xml:space="preserve">1.130.000 </w:t>
      </w:r>
      <w:r w:rsidRPr="00EA48BB">
        <w:rPr>
          <w:rFonts w:ascii="Times New Roman" w:hAnsi="Times New Roman" w:cs="Times New Roman"/>
          <w:color w:val="000000" w:themeColor="text1"/>
          <w:sz w:val="26"/>
          <w:szCs w:val="26"/>
          <w:lang/>
        </w:rPr>
        <w:t>(one million one hundred thirty thousan ) US dollars</w:t>
      </w:r>
    </w:p>
    <w:p w:rsidR="00690DFB" w:rsidRPr="00EA48BB" w:rsidRDefault="00690DFB" w:rsidP="00690DFB">
      <w:pPr>
        <w:pStyle w:val="HTMLPreformatted"/>
        <w:shd w:val="clear" w:color="auto" w:fill="FFFFFF"/>
        <w:rPr>
          <w:rFonts w:ascii="Times New Roman" w:hAnsi="Times New Roman" w:cs="Times New Roman"/>
          <w:color w:val="000000" w:themeColor="text1"/>
          <w:sz w:val="26"/>
          <w:szCs w:val="26"/>
        </w:rPr>
      </w:pPr>
    </w:p>
    <w:p w:rsidR="00690DFB" w:rsidRPr="00EA48BB" w:rsidRDefault="00690DFB">
      <w:pPr>
        <w:rPr>
          <w:rFonts w:ascii="Times New Roman" w:hAnsi="Times New Roman" w:cs="Times New Roman"/>
          <w:color w:val="000000" w:themeColor="text1"/>
          <w:sz w:val="26"/>
          <w:szCs w:val="26"/>
        </w:rPr>
      </w:pPr>
    </w:p>
    <w:p w:rsidR="00611AAD"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lastRenderedPageBreak/>
        <w:t xml:space="preserve"> ĐIỀU 4: Thời hạn hoạt động của Công ty là 20 (hai mươi) năm kể từ ngày được cấp Giấy phép đầu tư. </w:t>
      </w:r>
    </w:p>
    <w:p w:rsidR="00AE67CF" w:rsidRPr="00EA48BB" w:rsidRDefault="00AE67CF" w:rsidP="00AE67CF">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lang/>
        </w:rPr>
        <w:t xml:space="preserve"> </w:t>
      </w:r>
      <w:r w:rsidRPr="00EA48BB">
        <w:rPr>
          <w:rFonts w:ascii="Times New Roman" w:hAnsi="Times New Roman" w:cs="Times New Roman"/>
          <w:color w:val="000000" w:themeColor="text1"/>
          <w:sz w:val="26"/>
          <w:szCs w:val="26"/>
          <w:shd w:val="clear" w:color="auto" w:fill="FFFFFF"/>
        </w:rPr>
        <w:t>Article</w:t>
      </w:r>
      <w:r w:rsidRPr="00EA48BB">
        <w:rPr>
          <w:rFonts w:ascii="Times New Roman" w:hAnsi="Times New Roman" w:cs="Times New Roman"/>
          <w:color w:val="000000" w:themeColor="text1"/>
          <w:sz w:val="26"/>
          <w:szCs w:val="26"/>
          <w:lang/>
        </w:rPr>
        <w:t xml:space="preserve"> 4: The operation duration of the Company is 20 ( twenty ) years from the date of issuance of investment licenses </w:t>
      </w:r>
    </w:p>
    <w:p w:rsidR="00AE67CF" w:rsidRPr="00EA48BB" w:rsidRDefault="00AE67CF">
      <w:pPr>
        <w:rPr>
          <w:rFonts w:ascii="Times New Roman" w:hAnsi="Times New Roman" w:cs="Times New Roman"/>
          <w:color w:val="000000" w:themeColor="text1"/>
          <w:sz w:val="26"/>
          <w:szCs w:val="26"/>
        </w:rPr>
      </w:pPr>
    </w:p>
    <w:p w:rsidR="00611AAD"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ĐIỀU 5: a) Toàn bộ sản phẩm của Công ty để xuất khẩu.</w:t>
      </w:r>
    </w:p>
    <w:p w:rsidR="00794EA9" w:rsidRPr="00EA48BB" w:rsidRDefault="00794EA9" w:rsidP="00794EA9">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a. </w:t>
      </w:r>
      <w:r w:rsidRPr="00EA48BB">
        <w:rPr>
          <w:rFonts w:ascii="Times New Roman" w:hAnsi="Times New Roman" w:cs="Times New Roman"/>
          <w:color w:val="000000" w:themeColor="text1"/>
          <w:sz w:val="26"/>
          <w:szCs w:val="26"/>
          <w:lang/>
        </w:rPr>
        <w:t>All products of the Company to export .</w:t>
      </w:r>
    </w:p>
    <w:p w:rsidR="00794EA9" w:rsidRPr="00EA48BB" w:rsidRDefault="00794EA9">
      <w:pPr>
        <w:rPr>
          <w:rFonts w:ascii="Times New Roman" w:hAnsi="Times New Roman" w:cs="Times New Roman"/>
          <w:color w:val="000000" w:themeColor="text1"/>
          <w:sz w:val="26"/>
          <w:szCs w:val="26"/>
        </w:rPr>
      </w:pPr>
    </w:p>
    <w:p w:rsidR="00611AAD"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 b) Công ty được miễn thuế nhập khẩu đối với: - Thiết bị</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máy móc</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phụ tùng</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các phương tiện sản xuất kinh doanh (gồm cả phương tiện vận chuyển) và các vật tư được nhập khẩu vào Việt Nam để tiến hành đầu tư xây dựng cơ bản hình thành Công ty. - Nguyên liệu</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bộ phận rời</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phụ tùng và các vật tư nhập khẩu để sản xuất hàng xuất khẩu. Hàng hóa trên nếu nhượng bán tại thị trường Việt Nam</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phải nộp thuế nhập khẩu</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thuế doanh thu theo các qui định của pháp luật Việt Nam.</w:t>
      </w:r>
    </w:p>
    <w:p w:rsidR="00794EA9" w:rsidRPr="00EA48BB" w:rsidRDefault="00794EA9" w:rsidP="00794EA9">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b. </w:t>
      </w:r>
      <w:r w:rsidRPr="00EA48BB">
        <w:rPr>
          <w:rFonts w:ascii="Times New Roman" w:hAnsi="Times New Roman" w:cs="Times New Roman"/>
          <w:color w:val="000000" w:themeColor="text1"/>
          <w:sz w:val="26"/>
          <w:szCs w:val="26"/>
          <w:lang/>
        </w:rPr>
        <w:t xml:space="preserve">Companies are exempt from import duties for: Equipment, machinery, spare parts and production facilities business ( including transport ) and supplies are imported into Vietnam to conduct basic construction investment company formation . - Raw materials, spare parts, accessories and supplies imported for production of export goods. Goods on sale at the market if Vietnam,  must pay import duties, sales tax under the provisions of the law of Vietnam </w:t>
      </w:r>
    </w:p>
    <w:p w:rsidR="00794EA9" w:rsidRPr="00EA48BB" w:rsidRDefault="00794EA9" w:rsidP="00794EA9">
      <w:pPr>
        <w:pStyle w:val="HTMLPreformatted"/>
        <w:shd w:val="clear" w:color="auto" w:fill="FFFFFF"/>
        <w:rPr>
          <w:rFonts w:ascii="Times New Roman" w:hAnsi="Times New Roman" w:cs="Times New Roman"/>
          <w:color w:val="000000" w:themeColor="text1"/>
          <w:sz w:val="26"/>
          <w:szCs w:val="26"/>
        </w:rPr>
      </w:pPr>
    </w:p>
    <w:p w:rsidR="00794EA9" w:rsidRPr="00EA48BB" w:rsidRDefault="00794EA9" w:rsidP="00794EA9">
      <w:pPr>
        <w:pStyle w:val="HTMLPreformatted"/>
        <w:shd w:val="clear" w:color="auto" w:fill="FFFFFF"/>
        <w:rPr>
          <w:rFonts w:ascii="Times New Roman" w:hAnsi="Times New Roman" w:cs="Times New Roman"/>
          <w:color w:val="000000" w:themeColor="text1"/>
          <w:sz w:val="26"/>
          <w:szCs w:val="26"/>
        </w:rPr>
      </w:pPr>
    </w:p>
    <w:p w:rsidR="00794EA9" w:rsidRPr="00EA48BB" w:rsidRDefault="00794EA9">
      <w:pPr>
        <w:rPr>
          <w:rFonts w:ascii="Times New Roman" w:hAnsi="Times New Roman" w:cs="Times New Roman"/>
          <w:color w:val="000000" w:themeColor="text1"/>
          <w:sz w:val="26"/>
          <w:szCs w:val="26"/>
        </w:rPr>
      </w:pPr>
    </w:p>
    <w:p w:rsidR="00FD6FC6" w:rsidRPr="00EA48BB" w:rsidRDefault="00F91D03">
      <w:pPr>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 c) Các thiết bị</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máy móc</w:t>
      </w:r>
      <w:r w:rsidR="00794EA9" w:rsidRPr="00EA48BB">
        <w:rPr>
          <w:rFonts w:ascii="Times New Roman" w:hAnsi="Times New Roman" w:cs="Times New Roman"/>
          <w:color w:val="000000" w:themeColor="text1"/>
          <w:sz w:val="26"/>
          <w:szCs w:val="26"/>
        </w:rPr>
        <w:t xml:space="preserve">, </w:t>
      </w:r>
      <w:r w:rsidRPr="00EA48BB">
        <w:rPr>
          <w:rFonts w:ascii="Times New Roman" w:hAnsi="Times New Roman" w:cs="Times New Roman"/>
          <w:color w:val="000000" w:themeColor="text1"/>
          <w:sz w:val="26"/>
          <w:szCs w:val="26"/>
        </w:rPr>
        <w:t xml:space="preserve"> phương tiện vận chuyền do công ty nhập khẩu phải là sản phẩm mới.</w:t>
      </w:r>
    </w:p>
    <w:p w:rsidR="00794EA9" w:rsidRPr="00EA48BB" w:rsidRDefault="00794EA9" w:rsidP="00794EA9">
      <w:pPr>
        <w:pStyle w:val="HTMLPreformatted"/>
        <w:shd w:val="clear" w:color="auto" w:fill="FFFFFF"/>
        <w:rPr>
          <w:rFonts w:ascii="Times New Roman" w:hAnsi="Times New Roman" w:cs="Times New Roman"/>
          <w:color w:val="000000" w:themeColor="text1"/>
          <w:sz w:val="26"/>
          <w:szCs w:val="26"/>
        </w:rPr>
      </w:pPr>
      <w:r w:rsidRPr="00EA48BB">
        <w:rPr>
          <w:rFonts w:ascii="Times New Roman" w:hAnsi="Times New Roman" w:cs="Times New Roman"/>
          <w:color w:val="000000" w:themeColor="text1"/>
          <w:sz w:val="26"/>
          <w:szCs w:val="26"/>
        </w:rPr>
        <w:t xml:space="preserve">c. </w:t>
      </w:r>
      <w:r w:rsidRPr="00EA48BB">
        <w:rPr>
          <w:rFonts w:ascii="Times New Roman" w:hAnsi="Times New Roman" w:cs="Times New Roman"/>
          <w:color w:val="000000" w:themeColor="text1"/>
          <w:sz w:val="26"/>
          <w:szCs w:val="26"/>
          <w:lang/>
        </w:rPr>
        <w:t>The equipment, machinery and vehicles imported by the company passed to the new products</w:t>
      </w:r>
    </w:p>
    <w:p w:rsidR="00794EA9" w:rsidRPr="00EA48BB" w:rsidRDefault="00794EA9">
      <w:pPr>
        <w:rPr>
          <w:rFonts w:ascii="Times New Roman" w:hAnsi="Times New Roman" w:cs="Times New Roman"/>
          <w:color w:val="000000" w:themeColor="text1"/>
          <w:sz w:val="26"/>
          <w:szCs w:val="26"/>
        </w:rPr>
      </w:pPr>
    </w:p>
    <w:sectPr w:rsidR="00794EA9" w:rsidRPr="00EA48BB" w:rsidSect="00A940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F91D03"/>
    <w:rsid w:val="000A38CD"/>
    <w:rsid w:val="000F39B6"/>
    <w:rsid w:val="0049612B"/>
    <w:rsid w:val="005860FC"/>
    <w:rsid w:val="005977F1"/>
    <w:rsid w:val="00611AAD"/>
    <w:rsid w:val="00690DFB"/>
    <w:rsid w:val="00794EA9"/>
    <w:rsid w:val="00886DFD"/>
    <w:rsid w:val="008A20BE"/>
    <w:rsid w:val="008F50FB"/>
    <w:rsid w:val="00921140"/>
    <w:rsid w:val="00922559"/>
    <w:rsid w:val="00A94028"/>
    <w:rsid w:val="00AA6031"/>
    <w:rsid w:val="00AE67CF"/>
    <w:rsid w:val="00B367B1"/>
    <w:rsid w:val="00B43DE9"/>
    <w:rsid w:val="00B86686"/>
    <w:rsid w:val="00D25413"/>
    <w:rsid w:val="00DC5FB0"/>
    <w:rsid w:val="00E46CD8"/>
    <w:rsid w:val="00E62C17"/>
    <w:rsid w:val="00EA48BB"/>
    <w:rsid w:val="00F32EFD"/>
    <w:rsid w:val="00F6268E"/>
    <w:rsid w:val="00F91D03"/>
    <w:rsid w:val="00F92CD3"/>
    <w:rsid w:val="00FD04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40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E62C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62C17"/>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300057">
      <w:bodyDiv w:val="1"/>
      <w:marLeft w:val="0"/>
      <w:marRight w:val="0"/>
      <w:marTop w:val="0"/>
      <w:marBottom w:val="0"/>
      <w:divBdr>
        <w:top w:val="none" w:sz="0" w:space="0" w:color="auto"/>
        <w:left w:val="none" w:sz="0" w:space="0" w:color="auto"/>
        <w:bottom w:val="none" w:sz="0" w:space="0" w:color="auto"/>
        <w:right w:val="none" w:sz="0" w:space="0" w:color="auto"/>
      </w:divBdr>
    </w:div>
    <w:div w:id="76561722">
      <w:bodyDiv w:val="1"/>
      <w:marLeft w:val="0"/>
      <w:marRight w:val="0"/>
      <w:marTop w:val="0"/>
      <w:marBottom w:val="0"/>
      <w:divBdr>
        <w:top w:val="none" w:sz="0" w:space="0" w:color="auto"/>
        <w:left w:val="none" w:sz="0" w:space="0" w:color="auto"/>
        <w:bottom w:val="none" w:sz="0" w:space="0" w:color="auto"/>
        <w:right w:val="none" w:sz="0" w:space="0" w:color="auto"/>
      </w:divBdr>
    </w:div>
    <w:div w:id="128128937">
      <w:bodyDiv w:val="1"/>
      <w:marLeft w:val="0"/>
      <w:marRight w:val="0"/>
      <w:marTop w:val="0"/>
      <w:marBottom w:val="0"/>
      <w:divBdr>
        <w:top w:val="none" w:sz="0" w:space="0" w:color="auto"/>
        <w:left w:val="none" w:sz="0" w:space="0" w:color="auto"/>
        <w:bottom w:val="none" w:sz="0" w:space="0" w:color="auto"/>
        <w:right w:val="none" w:sz="0" w:space="0" w:color="auto"/>
      </w:divBdr>
    </w:div>
    <w:div w:id="143085514">
      <w:bodyDiv w:val="1"/>
      <w:marLeft w:val="0"/>
      <w:marRight w:val="0"/>
      <w:marTop w:val="0"/>
      <w:marBottom w:val="0"/>
      <w:divBdr>
        <w:top w:val="none" w:sz="0" w:space="0" w:color="auto"/>
        <w:left w:val="none" w:sz="0" w:space="0" w:color="auto"/>
        <w:bottom w:val="none" w:sz="0" w:space="0" w:color="auto"/>
        <w:right w:val="none" w:sz="0" w:space="0" w:color="auto"/>
      </w:divBdr>
    </w:div>
    <w:div w:id="196505075">
      <w:bodyDiv w:val="1"/>
      <w:marLeft w:val="0"/>
      <w:marRight w:val="0"/>
      <w:marTop w:val="0"/>
      <w:marBottom w:val="0"/>
      <w:divBdr>
        <w:top w:val="none" w:sz="0" w:space="0" w:color="auto"/>
        <w:left w:val="none" w:sz="0" w:space="0" w:color="auto"/>
        <w:bottom w:val="none" w:sz="0" w:space="0" w:color="auto"/>
        <w:right w:val="none" w:sz="0" w:space="0" w:color="auto"/>
      </w:divBdr>
    </w:div>
    <w:div w:id="404648781">
      <w:bodyDiv w:val="1"/>
      <w:marLeft w:val="0"/>
      <w:marRight w:val="0"/>
      <w:marTop w:val="0"/>
      <w:marBottom w:val="0"/>
      <w:divBdr>
        <w:top w:val="none" w:sz="0" w:space="0" w:color="auto"/>
        <w:left w:val="none" w:sz="0" w:space="0" w:color="auto"/>
        <w:bottom w:val="none" w:sz="0" w:space="0" w:color="auto"/>
        <w:right w:val="none" w:sz="0" w:space="0" w:color="auto"/>
      </w:divBdr>
    </w:div>
    <w:div w:id="449978288">
      <w:bodyDiv w:val="1"/>
      <w:marLeft w:val="0"/>
      <w:marRight w:val="0"/>
      <w:marTop w:val="0"/>
      <w:marBottom w:val="0"/>
      <w:divBdr>
        <w:top w:val="none" w:sz="0" w:space="0" w:color="auto"/>
        <w:left w:val="none" w:sz="0" w:space="0" w:color="auto"/>
        <w:bottom w:val="none" w:sz="0" w:space="0" w:color="auto"/>
        <w:right w:val="none" w:sz="0" w:space="0" w:color="auto"/>
      </w:divBdr>
    </w:div>
    <w:div w:id="453256089">
      <w:bodyDiv w:val="1"/>
      <w:marLeft w:val="0"/>
      <w:marRight w:val="0"/>
      <w:marTop w:val="0"/>
      <w:marBottom w:val="0"/>
      <w:divBdr>
        <w:top w:val="none" w:sz="0" w:space="0" w:color="auto"/>
        <w:left w:val="none" w:sz="0" w:space="0" w:color="auto"/>
        <w:bottom w:val="none" w:sz="0" w:space="0" w:color="auto"/>
        <w:right w:val="none" w:sz="0" w:space="0" w:color="auto"/>
      </w:divBdr>
    </w:div>
    <w:div w:id="512720190">
      <w:bodyDiv w:val="1"/>
      <w:marLeft w:val="0"/>
      <w:marRight w:val="0"/>
      <w:marTop w:val="0"/>
      <w:marBottom w:val="0"/>
      <w:divBdr>
        <w:top w:val="none" w:sz="0" w:space="0" w:color="auto"/>
        <w:left w:val="none" w:sz="0" w:space="0" w:color="auto"/>
        <w:bottom w:val="none" w:sz="0" w:space="0" w:color="auto"/>
        <w:right w:val="none" w:sz="0" w:space="0" w:color="auto"/>
      </w:divBdr>
    </w:div>
    <w:div w:id="527333008">
      <w:bodyDiv w:val="1"/>
      <w:marLeft w:val="0"/>
      <w:marRight w:val="0"/>
      <w:marTop w:val="0"/>
      <w:marBottom w:val="0"/>
      <w:divBdr>
        <w:top w:val="none" w:sz="0" w:space="0" w:color="auto"/>
        <w:left w:val="none" w:sz="0" w:space="0" w:color="auto"/>
        <w:bottom w:val="none" w:sz="0" w:space="0" w:color="auto"/>
        <w:right w:val="none" w:sz="0" w:space="0" w:color="auto"/>
      </w:divBdr>
    </w:div>
    <w:div w:id="611134485">
      <w:bodyDiv w:val="1"/>
      <w:marLeft w:val="0"/>
      <w:marRight w:val="0"/>
      <w:marTop w:val="0"/>
      <w:marBottom w:val="0"/>
      <w:divBdr>
        <w:top w:val="none" w:sz="0" w:space="0" w:color="auto"/>
        <w:left w:val="none" w:sz="0" w:space="0" w:color="auto"/>
        <w:bottom w:val="none" w:sz="0" w:space="0" w:color="auto"/>
        <w:right w:val="none" w:sz="0" w:space="0" w:color="auto"/>
      </w:divBdr>
    </w:div>
    <w:div w:id="617876050">
      <w:bodyDiv w:val="1"/>
      <w:marLeft w:val="0"/>
      <w:marRight w:val="0"/>
      <w:marTop w:val="0"/>
      <w:marBottom w:val="0"/>
      <w:divBdr>
        <w:top w:val="none" w:sz="0" w:space="0" w:color="auto"/>
        <w:left w:val="none" w:sz="0" w:space="0" w:color="auto"/>
        <w:bottom w:val="none" w:sz="0" w:space="0" w:color="auto"/>
        <w:right w:val="none" w:sz="0" w:space="0" w:color="auto"/>
      </w:divBdr>
    </w:div>
    <w:div w:id="932976826">
      <w:bodyDiv w:val="1"/>
      <w:marLeft w:val="0"/>
      <w:marRight w:val="0"/>
      <w:marTop w:val="0"/>
      <w:marBottom w:val="0"/>
      <w:divBdr>
        <w:top w:val="none" w:sz="0" w:space="0" w:color="auto"/>
        <w:left w:val="none" w:sz="0" w:space="0" w:color="auto"/>
        <w:bottom w:val="none" w:sz="0" w:space="0" w:color="auto"/>
        <w:right w:val="none" w:sz="0" w:space="0" w:color="auto"/>
      </w:divBdr>
    </w:div>
    <w:div w:id="986594401">
      <w:bodyDiv w:val="1"/>
      <w:marLeft w:val="0"/>
      <w:marRight w:val="0"/>
      <w:marTop w:val="0"/>
      <w:marBottom w:val="0"/>
      <w:divBdr>
        <w:top w:val="none" w:sz="0" w:space="0" w:color="auto"/>
        <w:left w:val="none" w:sz="0" w:space="0" w:color="auto"/>
        <w:bottom w:val="none" w:sz="0" w:space="0" w:color="auto"/>
        <w:right w:val="none" w:sz="0" w:space="0" w:color="auto"/>
      </w:divBdr>
    </w:div>
    <w:div w:id="996568939">
      <w:bodyDiv w:val="1"/>
      <w:marLeft w:val="0"/>
      <w:marRight w:val="0"/>
      <w:marTop w:val="0"/>
      <w:marBottom w:val="0"/>
      <w:divBdr>
        <w:top w:val="none" w:sz="0" w:space="0" w:color="auto"/>
        <w:left w:val="none" w:sz="0" w:space="0" w:color="auto"/>
        <w:bottom w:val="none" w:sz="0" w:space="0" w:color="auto"/>
        <w:right w:val="none" w:sz="0" w:space="0" w:color="auto"/>
      </w:divBdr>
    </w:div>
    <w:div w:id="1124232073">
      <w:bodyDiv w:val="1"/>
      <w:marLeft w:val="0"/>
      <w:marRight w:val="0"/>
      <w:marTop w:val="0"/>
      <w:marBottom w:val="0"/>
      <w:divBdr>
        <w:top w:val="none" w:sz="0" w:space="0" w:color="auto"/>
        <w:left w:val="none" w:sz="0" w:space="0" w:color="auto"/>
        <w:bottom w:val="none" w:sz="0" w:space="0" w:color="auto"/>
        <w:right w:val="none" w:sz="0" w:space="0" w:color="auto"/>
      </w:divBdr>
    </w:div>
    <w:div w:id="1158885536">
      <w:bodyDiv w:val="1"/>
      <w:marLeft w:val="0"/>
      <w:marRight w:val="0"/>
      <w:marTop w:val="0"/>
      <w:marBottom w:val="0"/>
      <w:divBdr>
        <w:top w:val="none" w:sz="0" w:space="0" w:color="auto"/>
        <w:left w:val="none" w:sz="0" w:space="0" w:color="auto"/>
        <w:bottom w:val="none" w:sz="0" w:space="0" w:color="auto"/>
        <w:right w:val="none" w:sz="0" w:space="0" w:color="auto"/>
      </w:divBdr>
    </w:div>
    <w:div w:id="1174145628">
      <w:bodyDiv w:val="1"/>
      <w:marLeft w:val="0"/>
      <w:marRight w:val="0"/>
      <w:marTop w:val="0"/>
      <w:marBottom w:val="0"/>
      <w:divBdr>
        <w:top w:val="none" w:sz="0" w:space="0" w:color="auto"/>
        <w:left w:val="none" w:sz="0" w:space="0" w:color="auto"/>
        <w:bottom w:val="none" w:sz="0" w:space="0" w:color="auto"/>
        <w:right w:val="none" w:sz="0" w:space="0" w:color="auto"/>
      </w:divBdr>
    </w:div>
    <w:div w:id="1217006903">
      <w:bodyDiv w:val="1"/>
      <w:marLeft w:val="0"/>
      <w:marRight w:val="0"/>
      <w:marTop w:val="0"/>
      <w:marBottom w:val="0"/>
      <w:divBdr>
        <w:top w:val="none" w:sz="0" w:space="0" w:color="auto"/>
        <w:left w:val="none" w:sz="0" w:space="0" w:color="auto"/>
        <w:bottom w:val="none" w:sz="0" w:space="0" w:color="auto"/>
        <w:right w:val="none" w:sz="0" w:space="0" w:color="auto"/>
      </w:divBdr>
    </w:div>
    <w:div w:id="1341662073">
      <w:bodyDiv w:val="1"/>
      <w:marLeft w:val="0"/>
      <w:marRight w:val="0"/>
      <w:marTop w:val="0"/>
      <w:marBottom w:val="0"/>
      <w:divBdr>
        <w:top w:val="none" w:sz="0" w:space="0" w:color="auto"/>
        <w:left w:val="none" w:sz="0" w:space="0" w:color="auto"/>
        <w:bottom w:val="none" w:sz="0" w:space="0" w:color="auto"/>
        <w:right w:val="none" w:sz="0" w:space="0" w:color="auto"/>
      </w:divBdr>
    </w:div>
    <w:div w:id="1554387234">
      <w:bodyDiv w:val="1"/>
      <w:marLeft w:val="0"/>
      <w:marRight w:val="0"/>
      <w:marTop w:val="0"/>
      <w:marBottom w:val="0"/>
      <w:divBdr>
        <w:top w:val="none" w:sz="0" w:space="0" w:color="auto"/>
        <w:left w:val="none" w:sz="0" w:space="0" w:color="auto"/>
        <w:bottom w:val="none" w:sz="0" w:space="0" w:color="auto"/>
        <w:right w:val="none" w:sz="0" w:space="0" w:color="auto"/>
      </w:divBdr>
    </w:div>
    <w:div w:id="1663118779">
      <w:bodyDiv w:val="1"/>
      <w:marLeft w:val="0"/>
      <w:marRight w:val="0"/>
      <w:marTop w:val="0"/>
      <w:marBottom w:val="0"/>
      <w:divBdr>
        <w:top w:val="none" w:sz="0" w:space="0" w:color="auto"/>
        <w:left w:val="none" w:sz="0" w:space="0" w:color="auto"/>
        <w:bottom w:val="none" w:sz="0" w:space="0" w:color="auto"/>
        <w:right w:val="none" w:sz="0" w:space="0" w:color="auto"/>
      </w:divBdr>
    </w:div>
    <w:div w:id="1674259658">
      <w:bodyDiv w:val="1"/>
      <w:marLeft w:val="0"/>
      <w:marRight w:val="0"/>
      <w:marTop w:val="0"/>
      <w:marBottom w:val="0"/>
      <w:divBdr>
        <w:top w:val="none" w:sz="0" w:space="0" w:color="auto"/>
        <w:left w:val="none" w:sz="0" w:space="0" w:color="auto"/>
        <w:bottom w:val="none" w:sz="0" w:space="0" w:color="auto"/>
        <w:right w:val="none" w:sz="0" w:space="0" w:color="auto"/>
      </w:divBdr>
    </w:div>
    <w:div w:id="1822884227">
      <w:bodyDiv w:val="1"/>
      <w:marLeft w:val="0"/>
      <w:marRight w:val="0"/>
      <w:marTop w:val="0"/>
      <w:marBottom w:val="0"/>
      <w:divBdr>
        <w:top w:val="none" w:sz="0" w:space="0" w:color="auto"/>
        <w:left w:val="none" w:sz="0" w:space="0" w:color="auto"/>
        <w:bottom w:val="none" w:sz="0" w:space="0" w:color="auto"/>
        <w:right w:val="none" w:sz="0" w:space="0" w:color="auto"/>
      </w:divBdr>
    </w:div>
    <w:div w:id="1823963093">
      <w:bodyDiv w:val="1"/>
      <w:marLeft w:val="0"/>
      <w:marRight w:val="0"/>
      <w:marTop w:val="0"/>
      <w:marBottom w:val="0"/>
      <w:divBdr>
        <w:top w:val="none" w:sz="0" w:space="0" w:color="auto"/>
        <w:left w:val="none" w:sz="0" w:space="0" w:color="auto"/>
        <w:bottom w:val="none" w:sz="0" w:space="0" w:color="auto"/>
        <w:right w:val="none" w:sz="0" w:space="0" w:color="auto"/>
      </w:divBdr>
    </w:div>
    <w:div w:id="1869684022">
      <w:bodyDiv w:val="1"/>
      <w:marLeft w:val="0"/>
      <w:marRight w:val="0"/>
      <w:marTop w:val="0"/>
      <w:marBottom w:val="0"/>
      <w:divBdr>
        <w:top w:val="none" w:sz="0" w:space="0" w:color="auto"/>
        <w:left w:val="none" w:sz="0" w:space="0" w:color="auto"/>
        <w:bottom w:val="none" w:sz="0" w:space="0" w:color="auto"/>
        <w:right w:val="none" w:sz="0" w:space="0" w:color="auto"/>
      </w:divBdr>
    </w:div>
    <w:div w:id="1913848170">
      <w:bodyDiv w:val="1"/>
      <w:marLeft w:val="0"/>
      <w:marRight w:val="0"/>
      <w:marTop w:val="0"/>
      <w:marBottom w:val="0"/>
      <w:divBdr>
        <w:top w:val="none" w:sz="0" w:space="0" w:color="auto"/>
        <w:left w:val="none" w:sz="0" w:space="0" w:color="auto"/>
        <w:bottom w:val="none" w:sz="0" w:space="0" w:color="auto"/>
        <w:right w:val="none" w:sz="0" w:space="0" w:color="auto"/>
      </w:divBdr>
    </w:div>
    <w:div w:id="1944260991">
      <w:bodyDiv w:val="1"/>
      <w:marLeft w:val="0"/>
      <w:marRight w:val="0"/>
      <w:marTop w:val="0"/>
      <w:marBottom w:val="0"/>
      <w:divBdr>
        <w:top w:val="none" w:sz="0" w:space="0" w:color="auto"/>
        <w:left w:val="none" w:sz="0" w:space="0" w:color="auto"/>
        <w:bottom w:val="none" w:sz="0" w:space="0" w:color="auto"/>
        <w:right w:val="none" w:sz="0" w:space="0" w:color="auto"/>
      </w:divBdr>
    </w:div>
    <w:div w:id="211440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3</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Huong</dc:creator>
  <cp:lastModifiedBy>Mai Huong</cp:lastModifiedBy>
  <cp:revision>8</cp:revision>
  <dcterms:created xsi:type="dcterms:W3CDTF">2015-07-27T14:41:00Z</dcterms:created>
  <dcterms:modified xsi:type="dcterms:W3CDTF">2015-07-27T16:11:00Z</dcterms:modified>
</cp:coreProperties>
</file>